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F85515" w:rsidP="00B11239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0A5B5A">
              <w:t>1</w:t>
            </w:r>
            <w:r w:rsidR="00B11239">
              <w:t>9</w:t>
            </w:r>
            <w:r w:rsidR="00C64A41">
              <w:t>.1</w:t>
            </w:r>
            <w:r w:rsidR="000A5B5A">
              <w:t>2</w:t>
            </w:r>
            <w:r w:rsidR="007263E4">
              <w:rPr>
                <w:noProof/>
              </w:rPr>
              <w:t>.201</w:t>
            </w:r>
            <w:r w:rsidR="000C3F54">
              <w:rPr>
                <w:noProof/>
              </w:rPr>
              <w:t>7</w:t>
            </w:r>
            <w:r w:rsidR="007263E4">
              <w:rPr>
                <w:noProof/>
              </w:rPr>
              <w:t xml:space="preserve">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F85515" w:rsidP="00C70940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C70940">
              <w:rPr>
                <w:lang w:val="en-US"/>
              </w:rPr>
              <w:t>66/14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A70126" w:rsidRDefault="00F85515" w:rsidP="00A70126">
            <w:pPr>
              <w:jc w:val="center"/>
              <w:rPr>
                <w:lang w:val="en-US"/>
              </w:rPr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A70126" w:rsidRPr="00A70126">
              <w:t xml:space="preserve">Об установлении ОТКРЫТОМУ АКЦИОНЕРНОМУ ОБЩЕСТВУ «ТЕПЛОЭНЕРГО», г. Нижний Новгород, тарифов на тепловую энергию (мощность), поставляемую потребителям </w:t>
            </w:r>
          </w:p>
          <w:p w:rsidR="0085764D" w:rsidRPr="00252D0D" w:rsidRDefault="00A70126" w:rsidP="00A70126">
            <w:pPr>
              <w:jc w:val="center"/>
            </w:pPr>
            <w:r w:rsidRPr="00A70126">
              <w:t>г. Нижнего Новгорода</w:t>
            </w:r>
            <w:r w:rsidR="00F85515"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4F14A3" w:rsidRDefault="00B11239" w:rsidP="00B11239">
      <w:pPr>
        <w:tabs>
          <w:tab w:val="left" w:pos="1897"/>
        </w:tabs>
        <w:rPr>
          <w:szCs w:val="28"/>
        </w:rPr>
      </w:pPr>
      <w:r>
        <w:rPr>
          <w:noProof/>
          <w:szCs w:val="28"/>
        </w:rPr>
        <w:t xml:space="preserve">    </w:t>
      </w:r>
      <w:r w:rsidR="00560C3E">
        <w:rPr>
          <w:noProof/>
          <w:szCs w:val="28"/>
        </w:rPr>
        <w:t xml:space="preserve">                      </w:t>
      </w:r>
    </w:p>
    <w:p w:rsidR="004F14A3" w:rsidRDefault="004F14A3" w:rsidP="00DD2C81">
      <w:pPr>
        <w:tabs>
          <w:tab w:val="left" w:pos="1897"/>
        </w:tabs>
        <w:jc w:val="center"/>
        <w:rPr>
          <w:szCs w:val="28"/>
        </w:rPr>
      </w:pPr>
    </w:p>
    <w:p w:rsidR="007263E4" w:rsidRDefault="007263E4" w:rsidP="00C70940">
      <w:pPr>
        <w:tabs>
          <w:tab w:val="left" w:pos="1897"/>
        </w:tabs>
        <w:rPr>
          <w:szCs w:val="28"/>
        </w:rPr>
      </w:pPr>
    </w:p>
    <w:p w:rsidR="00E13CCD" w:rsidRPr="00A70126" w:rsidRDefault="00E13CCD" w:rsidP="00A7012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32"/>
          <w:szCs w:val="24"/>
        </w:rPr>
      </w:pPr>
    </w:p>
    <w:p w:rsidR="00A70126" w:rsidRPr="00A70126" w:rsidRDefault="00A70126" w:rsidP="00A70126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4"/>
        </w:rPr>
      </w:pPr>
      <w:r w:rsidRPr="00A70126">
        <w:rPr>
          <w:szCs w:val="24"/>
        </w:rPr>
        <w:t xml:space="preserve">В соответствии с Федеральным законом от 27 июля 2010 года № 190-ФЗ «О теплоснабжении», постановлением Правительства Российской Федерации </w:t>
      </w:r>
      <w:r w:rsidR="007E705A">
        <w:rPr>
          <w:szCs w:val="24"/>
        </w:rPr>
        <w:br/>
      </w:r>
      <w:r w:rsidRPr="00A70126">
        <w:rPr>
          <w:szCs w:val="24"/>
        </w:rPr>
        <w:t xml:space="preserve">от 22 октября 2012 года № 1075 «О ценообразовании в сфере теплоснабжения» и на основании рассмотрения расчетных и обосновывающих материалов, представленных </w:t>
      </w:r>
      <w:r w:rsidRPr="00A70126">
        <w:rPr>
          <w:noProof/>
          <w:szCs w:val="24"/>
        </w:rPr>
        <w:t>ОТКРЫТЫМ АКЦИОНЕРНЫМ ОБЩЕСТВОМ «ТЕПЛОЭНЕРГО», г. Нижний Новгород,</w:t>
      </w:r>
      <w:r w:rsidRPr="00A70126">
        <w:rPr>
          <w:szCs w:val="24"/>
        </w:rPr>
        <w:t xml:space="preserve"> экспертного заключения </w:t>
      </w:r>
      <w:r w:rsidR="00FE4570" w:rsidRPr="00FE4570">
        <w:rPr>
          <w:szCs w:val="24"/>
        </w:rPr>
        <w:t>рег. № в-105</w:t>
      </w:r>
      <w:r w:rsidR="00FE4570" w:rsidRPr="00811F00">
        <w:rPr>
          <w:szCs w:val="24"/>
        </w:rPr>
        <w:t>9</w:t>
      </w:r>
      <w:r w:rsidR="00FE4570" w:rsidRPr="00FE4570">
        <w:rPr>
          <w:szCs w:val="24"/>
        </w:rPr>
        <w:t xml:space="preserve"> от 12 декабря 2017 года:</w:t>
      </w:r>
    </w:p>
    <w:p w:rsidR="007E705A" w:rsidRPr="007E705A" w:rsidRDefault="007E705A" w:rsidP="007E705A">
      <w:pPr>
        <w:pStyle w:val="ac"/>
        <w:spacing w:line="276" w:lineRule="auto"/>
        <w:ind w:firstLine="720"/>
      </w:pPr>
      <w:r w:rsidRPr="007E705A">
        <w:rPr>
          <w:b/>
        </w:rPr>
        <w:t>1.</w:t>
      </w:r>
      <w:r w:rsidRPr="007E705A">
        <w:t xml:space="preserve"> Установить долгосрочные параметры регулирования деятельности в сфере теплоснабжения для </w:t>
      </w:r>
      <w:r w:rsidRPr="007E705A">
        <w:rPr>
          <w:noProof/>
        </w:rPr>
        <w:t>ОТКРЫТОГО АКЦИОНЕРНОГО ОБЩЕСТВА «ТЕПЛОЭНЕРГО», г. Нижний Новгород</w:t>
      </w:r>
      <w:r w:rsidRPr="007E705A">
        <w:t>, на период 2018 – 2022</w:t>
      </w:r>
      <w:r w:rsidRPr="007E705A">
        <w:rPr>
          <w:b/>
        </w:rPr>
        <w:t xml:space="preserve"> </w:t>
      </w:r>
      <w:r w:rsidRPr="007E705A">
        <w:t>годов согласно Приложению</w:t>
      </w:r>
      <w:r>
        <w:t xml:space="preserve"> 1</w:t>
      </w:r>
      <w:r w:rsidRPr="007E705A">
        <w:t>.</w:t>
      </w:r>
    </w:p>
    <w:p w:rsidR="00A70126" w:rsidRPr="00A70126" w:rsidRDefault="007E705A" w:rsidP="001A2D73">
      <w:pPr>
        <w:tabs>
          <w:tab w:val="left" w:pos="0"/>
          <w:tab w:val="left" w:pos="709"/>
        </w:tabs>
        <w:spacing w:line="276" w:lineRule="auto"/>
        <w:ind w:firstLine="709"/>
        <w:jc w:val="both"/>
        <w:rPr>
          <w:bCs/>
          <w:szCs w:val="28"/>
        </w:rPr>
      </w:pPr>
      <w:r>
        <w:rPr>
          <w:b/>
          <w:szCs w:val="24"/>
        </w:rPr>
        <w:t>2</w:t>
      </w:r>
      <w:r w:rsidR="00A70126" w:rsidRPr="00A70126">
        <w:rPr>
          <w:b/>
          <w:szCs w:val="24"/>
        </w:rPr>
        <w:t>.</w:t>
      </w:r>
      <w:r w:rsidR="00A70126" w:rsidRPr="00A70126">
        <w:rPr>
          <w:szCs w:val="24"/>
        </w:rPr>
        <w:t xml:space="preserve"> Установить </w:t>
      </w:r>
      <w:r w:rsidR="00A70126" w:rsidRPr="00A70126">
        <w:rPr>
          <w:noProof/>
          <w:szCs w:val="24"/>
        </w:rPr>
        <w:t>ОТКРЫТОМУ АКЦИОНЕРНОМУ ОБЩЕСТВУ «ТЕПЛОЭНЕРГО», г. Нижний Новгород,</w:t>
      </w:r>
      <w:r w:rsidR="00A70126" w:rsidRPr="00A70126">
        <w:rPr>
          <w:szCs w:val="24"/>
        </w:rPr>
        <w:t xml:space="preserve"> </w:t>
      </w:r>
      <w:r w:rsidR="00A70126" w:rsidRPr="00D87C66">
        <w:rPr>
          <w:b/>
          <w:szCs w:val="24"/>
        </w:rPr>
        <w:t>тарифы на тепловую энергию (мощность)</w:t>
      </w:r>
      <w:r w:rsidR="00A70126" w:rsidRPr="00A70126">
        <w:rPr>
          <w:szCs w:val="24"/>
        </w:rPr>
        <w:t xml:space="preserve">, поставляемую потребителям </w:t>
      </w:r>
      <w:r w:rsidR="00A70126" w:rsidRPr="00A70126">
        <w:rPr>
          <w:noProof/>
          <w:szCs w:val="24"/>
        </w:rPr>
        <w:t>г. Нижнего Новгорода</w:t>
      </w:r>
      <w:r>
        <w:rPr>
          <w:noProof/>
          <w:szCs w:val="24"/>
        </w:rPr>
        <w:t>,</w:t>
      </w:r>
      <w:r w:rsidR="00A70126" w:rsidRPr="00A70126">
        <w:rPr>
          <w:noProof/>
          <w:szCs w:val="24"/>
        </w:rPr>
        <w:t xml:space="preserve"> </w:t>
      </w:r>
      <w:r w:rsidR="00CB3F33">
        <w:rPr>
          <w:bCs/>
          <w:szCs w:val="24"/>
        </w:rPr>
        <w:t>согласно Приложению</w:t>
      </w:r>
      <w:r>
        <w:rPr>
          <w:bCs/>
          <w:szCs w:val="24"/>
        </w:rPr>
        <w:t xml:space="preserve"> 2</w:t>
      </w:r>
      <w:r w:rsidR="001A2D73">
        <w:rPr>
          <w:bCs/>
          <w:szCs w:val="24"/>
        </w:rPr>
        <w:t>.</w:t>
      </w:r>
    </w:p>
    <w:p w:rsidR="00A70126" w:rsidRPr="00A70126" w:rsidRDefault="007E705A" w:rsidP="00A701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b/>
          <w:szCs w:val="28"/>
        </w:rPr>
        <w:t>3</w:t>
      </w:r>
      <w:r w:rsidR="00A70126" w:rsidRPr="00A70126">
        <w:rPr>
          <w:b/>
          <w:szCs w:val="28"/>
        </w:rPr>
        <w:t>.</w:t>
      </w:r>
      <w:r w:rsidR="00A70126" w:rsidRPr="00A70126">
        <w:rPr>
          <w:szCs w:val="28"/>
        </w:rPr>
        <w:t xml:space="preserve"> </w:t>
      </w:r>
      <w:r w:rsidR="00A70126" w:rsidRPr="00A70126">
        <w:rPr>
          <w:rFonts w:eastAsiaTheme="minorHAnsi"/>
          <w:bCs/>
          <w:szCs w:val="28"/>
          <w:lang w:eastAsia="en-US"/>
        </w:rPr>
        <w:t xml:space="preserve">ОТКРЫТОЕ АКЦИОНЕРНОЕ ОБЩЕСТВО «ТЕПЛОЭНЕРГО», </w:t>
      </w:r>
      <w:r>
        <w:rPr>
          <w:rFonts w:eastAsiaTheme="minorHAnsi"/>
          <w:bCs/>
          <w:szCs w:val="28"/>
          <w:lang w:eastAsia="en-US"/>
        </w:rPr>
        <w:br/>
      </w:r>
      <w:r w:rsidR="00A70126" w:rsidRPr="00A70126">
        <w:rPr>
          <w:rFonts w:eastAsiaTheme="minorHAnsi"/>
          <w:bCs/>
          <w:szCs w:val="28"/>
          <w:lang w:eastAsia="en-US"/>
        </w:rPr>
        <w:t>г. Нижний Новгород, применяет общий режим налогообложения и является плательщиком НДС.</w:t>
      </w:r>
      <w:bookmarkStart w:id="2" w:name="_GoBack"/>
      <w:bookmarkEnd w:id="2"/>
    </w:p>
    <w:p w:rsidR="00A70126" w:rsidRPr="00A70126" w:rsidRDefault="00A70126" w:rsidP="00A7012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A70126">
        <w:rPr>
          <w:rFonts w:eastAsiaTheme="minorHAnsi"/>
          <w:bCs/>
          <w:szCs w:val="28"/>
          <w:lang w:eastAsia="en-US"/>
        </w:rPr>
        <w:t xml:space="preserve">Расходы, учтенные при формировании </w:t>
      </w:r>
      <w:hyperlink r:id="rId10" w:history="1">
        <w:r w:rsidRPr="00A70126">
          <w:rPr>
            <w:rStyle w:val="a7"/>
            <w:rFonts w:eastAsiaTheme="minorHAnsi"/>
            <w:bCs/>
            <w:szCs w:val="28"/>
            <w:lang w:eastAsia="en-US"/>
          </w:rPr>
          <w:t>тарифов</w:t>
        </w:r>
      </w:hyperlink>
      <w:r w:rsidRPr="00A70126">
        <w:rPr>
          <w:rFonts w:eastAsiaTheme="minorHAnsi"/>
          <w:bCs/>
          <w:szCs w:val="28"/>
          <w:lang w:eastAsia="en-US"/>
        </w:rPr>
        <w:t>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A70126" w:rsidRPr="00A70126" w:rsidRDefault="007E705A" w:rsidP="00A7012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>4</w:t>
      </w:r>
      <w:r w:rsidR="00A70126" w:rsidRPr="00A70126">
        <w:rPr>
          <w:b/>
          <w:szCs w:val="28"/>
        </w:rPr>
        <w:t>.</w:t>
      </w:r>
      <w:r w:rsidR="00A70126" w:rsidRPr="00A70126">
        <w:rPr>
          <w:szCs w:val="28"/>
        </w:rPr>
        <w:t xml:space="preserve"> Тарифы, установленные пунктом </w:t>
      </w:r>
      <w:r>
        <w:rPr>
          <w:szCs w:val="28"/>
        </w:rPr>
        <w:t>2</w:t>
      </w:r>
      <w:r w:rsidR="00A70126" w:rsidRPr="00A70126">
        <w:rPr>
          <w:szCs w:val="28"/>
        </w:rPr>
        <w:t xml:space="preserve"> настоящего решения, действуют </w:t>
      </w:r>
      <w:r>
        <w:rPr>
          <w:szCs w:val="28"/>
        </w:rPr>
        <w:br/>
      </w:r>
      <w:r w:rsidR="00A70126" w:rsidRPr="00A70126">
        <w:rPr>
          <w:szCs w:val="28"/>
        </w:rPr>
        <w:t xml:space="preserve">с 1 января 2018 года по 31 декабря 2022 года включительно. </w:t>
      </w:r>
    </w:p>
    <w:p w:rsidR="004A0CD9" w:rsidRDefault="004A0CD9" w:rsidP="00C70940">
      <w:pPr>
        <w:tabs>
          <w:tab w:val="left" w:pos="1897"/>
        </w:tabs>
        <w:spacing w:line="276" w:lineRule="auto"/>
        <w:ind w:firstLine="720"/>
        <w:rPr>
          <w:szCs w:val="28"/>
        </w:rPr>
      </w:pPr>
    </w:p>
    <w:p w:rsidR="00C70940" w:rsidRDefault="00C70940" w:rsidP="00C70940">
      <w:pPr>
        <w:tabs>
          <w:tab w:val="left" w:pos="1897"/>
        </w:tabs>
        <w:spacing w:line="276" w:lineRule="auto"/>
        <w:ind w:firstLine="720"/>
        <w:rPr>
          <w:szCs w:val="28"/>
        </w:rPr>
      </w:pPr>
    </w:p>
    <w:p w:rsidR="004A0CD9" w:rsidRDefault="004A0CD9" w:rsidP="00D91974">
      <w:pPr>
        <w:tabs>
          <w:tab w:val="left" w:pos="1897"/>
        </w:tabs>
        <w:spacing w:line="276" w:lineRule="auto"/>
        <w:rPr>
          <w:szCs w:val="28"/>
        </w:rPr>
      </w:pPr>
    </w:p>
    <w:p w:rsidR="00D91974" w:rsidRPr="00D91974" w:rsidRDefault="003927BD" w:rsidP="00D91974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И.о.руководителя службы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1974" w:rsidRPr="00D91974">
        <w:rPr>
          <w:szCs w:val="28"/>
        </w:rPr>
        <w:t xml:space="preserve">   А.Г.Малухин</w:t>
      </w:r>
    </w:p>
    <w:p w:rsidR="003927BD" w:rsidRDefault="003927BD" w:rsidP="00905B82">
      <w:pPr>
        <w:tabs>
          <w:tab w:val="left" w:pos="1897"/>
        </w:tabs>
        <w:spacing w:line="276" w:lineRule="auto"/>
        <w:rPr>
          <w:szCs w:val="28"/>
        </w:rPr>
      </w:pPr>
    </w:p>
    <w:p w:rsidR="00A01221" w:rsidRPr="00CB3F33" w:rsidRDefault="00A01221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905B82">
      <w:pPr>
        <w:tabs>
          <w:tab w:val="left" w:pos="1897"/>
        </w:tabs>
        <w:spacing w:line="276" w:lineRule="auto"/>
        <w:rPr>
          <w:szCs w:val="28"/>
        </w:rPr>
      </w:pPr>
    </w:p>
    <w:p w:rsidR="001A2D73" w:rsidRPr="00CB3F33" w:rsidRDefault="001A2D73" w:rsidP="001A2D73">
      <w:pPr>
        <w:tabs>
          <w:tab w:val="left" w:pos="1897"/>
        </w:tabs>
        <w:spacing w:line="276" w:lineRule="auto"/>
        <w:ind w:left="4253"/>
        <w:jc w:val="center"/>
      </w:pPr>
      <w:r>
        <w:lastRenderedPageBreak/>
        <w:t xml:space="preserve">ПРИЛОЖЕНИЕ </w:t>
      </w:r>
      <w:r w:rsidR="007E705A">
        <w:t>2</w:t>
      </w:r>
    </w:p>
    <w:p w:rsidR="001A2D73" w:rsidRDefault="001A2D73" w:rsidP="001A2D73">
      <w:pPr>
        <w:tabs>
          <w:tab w:val="left" w:pos="1897"/>
        </w:tabs>
        <w:spacing w:line="276" w:lineRule="auto"/>
        <w:ind w:left="4253"/>
        <w:jc w:val="center"/>
      </w:pPr>
      <w:r>
        <w:t xml:space="preserve">к решению региональной службы </w:t>
      </w:r>
    </w:p>
    <w:p w:rsidR="001A2D73" w:rsidRDefault="001A2D73" w:rsidP="001A2D73">
      <w:pPr>
        <w:tabs>
          <w:tab w:val="left" w:pos="1897"/>
        </w:tabs>
        <w:spacing w:line="276" w:lineRule="auto"/>
        <w:ind w:left="4253"/>
        <w:jc w:val="center"/>
      </w:pPr>
      <w:r>
        <w:t xml:space="preserve">по тарифам Нижегородской области </w:t>
      </w:r>
    </w:p>
    <w:p w:rsidR="001A2D73" w:rsidRPr="00811F00" w:rsidRDefault="001A2D73" w:rsidP="001A2D73">
      <w:pPr>
        <w:tabs>
          <w:tab w:val="left" w:pos="1897"/>
        </w:tabs>
        <w:spacing w:line="276" w:lineRule="auto"/>
        <w:ind w:left="4253"/>
        <w:jc w:val="center"/>
      </w:pPr>
      <w:r>
        <w:t xml:space="preserve">от 19 декабря 2017 года № </w:t>
      </w:r>
      <w:r w:rsidR="00C70940" w:rsidRPr="00811F00">
        <w:t>66/14</w:t>
      </w:r>
    </w:p>
    <w:p w:rsidR="001A2D73" w:rsidRPr="001A2D73" w:rsidRDefault="001A2D73" w:rsidP="001A2D7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1A2D73" w:rsidRDefault="001A2D73" w:rsidP="001A2D73">
      <w:pPr>
        <w:jc w:val="center"/>
        <w:rPr>
          <w:b/>
          <w:szCs w:val="24"/>
        </w:rPr>
      </w:pPr>
      <w:r>
        <w:rPr>
          <w:b/>
          <w:szCs w:val="28"/>
        </w:rPr>
        <w:t xml:space="preserve">Тарифы на тепловую энергию (мощность), поставляемую </w:t>
      </w:r>
      <w:r>
        <w:rPr>
          <w:b/>
          <w:szCs w:val="28"/>
        </w:rPr>
        <w:br/>
      </w:r>
      <w:r w:rsidRPr="001A2D73">
        <w:rPr>
          <w:b/>
          <w:szCs w:val="24"/>
        </w:rPr>
        <w:t xml:space="preserve">ОТКРЫТЫМ АКЦИОНЕРНЫМ ОБЩЕСТВОМ </w:t>
      </w:r>
      <w:r>
        <w:rPr>
          <w:b/>
          <w:szCs w:val="24"/>
        </w:rPr>
        <w:t>«</w:t>
      </w:r>
      <w:r w:rsidRPr="001A2D73">
        <w:rPr>
          <w:b/>
          <w:szCs w:val="24"/>
        </w:rPr>
        <w:t>ТЕПЛОЭНЕРГО</w:t>
      </w:r>
      <w:r>
        <w:rPr>
          <w:b/>
          <w:szCs w:val="24"/>
        </w:rPr>
        <w:t>»</w:t>
      </w:r>
      <w:r w:rsidRPr="001A2D73">
        <w:rPr>
          <w:b/>
          <w:bCs/>
          <w:sz w:val="32"/>
          <w:szCs w:val="28"/>
        </w:rPr>
        <w:br/>
      </w:r>
      <w:r>
        <w:rPr>
          <w:b/>
          <w:szCs w:val="24"/>
        </w:rPr>
        <w:t>г. Нижний Новгород</w:t>
      </w:r>
      <w:r>
        <w:rPr>
          <w:b/>
          <w:szCs w:val="28"/>
        </w:rPr>
        <w:t xml:space="preserve">, </w:t>
      </w:r>
      <w:r>
        <w:rPr>
          <w:b/>
          <w:szCs w:val="24"/>
        </w:rPr>
        <w:t>потребителям г. Нижнего Новгорода</w:t>
      </w:r>
    </w:p>
    <w:p w:rsidR="00E0162B" w:rsidRDefault="00E0162B" w:rsidP="00E0162B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2698"/>
        <w:gridCol w:w="2934"/>
        <w:gridCol w:w="937"/>
        <w:gridCol w:w="1230"/>
        <w:gridCol w:w="1275"/>
      </w:tblGrid>
      <w:tr w:rsidR="00E0162B" w:rsidTr="00AE4FAE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 п/п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регулируемой организации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Вид тарифа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Год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Вода</w:t>
            </w:r>
          </w:p>
        </w:tc>
      </w:tr>
      <w:tr w:rsidR="00E0162B" w:rsidTr="00AE4FA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 1 января по 30 июня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 1 июля по 31 декабря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1.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bCs/>
                <w:sz w:val="25"/>
                <w:szCs w:val="25"/>
                <w:lang w:eastAsia="en-US"/>
              </w:rPr>
              <w:t>ОТКРЫТОЕ АКЦИОНЕРНОЕ ОБЩЕСТВО «ТЕПЛОЭНЕРГО», г. Нижний Новгород</w:t>
            </w:r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right="57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1.1.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0"/>
                <w:lang w:eastAsia="en-US"/>
              </w:rPr>
              <w:t>двухставочный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1.1.1.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ставка за тепловую энергию, руб./Гкал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852,62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881,24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1.1.2.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881,24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908,23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1.1.3.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908,23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935,48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1.1.4.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963,54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1.1.5.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963,54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992,45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1.2.1.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ставка за содержание тепловой мощности, тыс. руб./Гкал/ч в мес.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267,04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277,46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1.2.2.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277,46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284,35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1.2.3.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284,35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1.2.4.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284,35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1.2.5.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284,35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Население (тарифы указаны с учетом НДС)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2.1.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6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0"/>
                <w:lang w:eastAsia="en-US"/>
              </w:rPr>
              <w:t>двухставочный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2.1.1.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ставка за тепловую энергию, руб./Гкал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1006,09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1039,86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2.1.2.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1039,86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1071,71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2.1.3.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1071,71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1103,87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2.1.4.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1103,87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1136,98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2.1.5.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1136,98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1171,09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2.2.1.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ставка за содержание тепловой мощности, тыс. руб./Гкал/ч в мес.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315,11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327,40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2.2.2.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2019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327,40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335,53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2.2.3.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335,53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335,53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2.2.4.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335,53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335,53</w:t>
            </w:r>
          </w:p>
        </w:tc>
      </w:tr>
      <w:tr w:rsidR="00E0162B" w:rsidTr="00AE4FA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b/>
                <w:bCs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0"/>
                <w:szCs w:val="28"/>
                <w:lang w:eastAsia="en-US"/>
              </w:rPr>
              <w:t>2.2.5.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rPr>
                <w:sz w:val="20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2B" w:rsidRDefault="00E0162B" w:rsidP="00AE4FAE">
            <w:pPr>
              <w:spacing w:line="276" w:lineRule="auto"/>
              <w:ind w:left="57" w:right="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335,53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62B" w:rsidRDefault="00E0162B" w:rsidP="00AE4FAE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335,53</w:t>
            </w:r>
          </w:p>
        </w:tc>
      </w:tr>
    </w:tbl>
    <w:p w:rsidR="00E0162B" w:rsidRDefault="00E0162B" w:rsidP="00E0162B">
      <w:pPr>
        <w:tabs>
          <w:tab w:val="left" w:pos="1897"/>
        </w:tabs>
        <w:spacing w:line="276" w:lineRule="auto"/>
        <w:jc w:val="both"/>
        <w:rPr>
          <w:bCs/>
          <w:szCs w:val="28"/>
        </w:rPr>
      </w:pPr>
      <w:r>
        <w:rPr>
          <w:szCs w:val="28"/>
        </w:rPr>
        <w:t xml:space="preserve">Примечание: коэффициент соотношения установленной тепловой мощности источников тепловой энергии </w:t>
      </w:r>
      <w:r>
        <w:rPr>
          <w:bCs/>
          <w:szCs w:val="28"/>
        </w:rPr>
        <w:t>ОТКРЫТОГО АКЦИОНЕРНОГО ОБЩЕСТВА «ТЕПЛОЭНЕРГО», г. Нижний Новгород</w:t>
      </w:r>
      <w:r>
        <w:rPr>
          <w:szCs w:val="28"/>
          <w:lang w:eastAsia="en-US"/>
        </w:rPr>
        <w:t>,</w:t>
      </w:r>
      <w:r>
        <w:rPr>
          <w:szCs w:val="28"/>
        </w:rPr>
        <w:t xml:space="preserve"> и суммарной договорной (заявленной) тепловой нагрузки потребителей тепловой энергии, относящейся к таким источникам тепловой энергии </w:t>
      </w:r>
      <w:r>
        <w:rPr>
          <w:bCs/>
          <w:szCs w:val="28"/>
        </w:rPr>
        <w:t>ОТКРЫТОГО АКЦИОНЕРНОГО ОБЩЕСТВА «ТЕПЛОЭНЕРГО», г. Нижний Новгород составляет:</w:t>
      </w:r>
    </w:p>
    <w:p w:rsidR="00E0162B" w:rsidRDefault="00E0162B" w:rsidP="00E0162B">
      <w:pPr>
        <w:tabs>
          <w:tab w:val="left" w:pos="1897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на 2018 год – 0,70;</w:t>
      </w:r>
    </w:p>
    <w:p w:rsidR="00E0162B" w:rsidRDefault="00E0162B" w:rsidP="00E0162B">
      <w:pPr>
        <w:tabs>
          <w:tab w:val="left" w:pos="1897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- на 2019 год – 0,70;</w:t>
      </w:r>
    </w:p>
    <w:p w:rsidR="00E0162B" w:rsidRDefault="00E0162B" w:rsidP="00E0162B">
      <w:pPr>
        <w:tabs>
          <w:tab w:val="left" w:pos="1897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на 2020 год – 0,70;</w:t>
      </w:r>
    </w:p>
    <w:p w:rsidR="00E0162B" w:rsidRDefault="00E0162B" w:rsidP="00E0162B">
      <w:pPr>
        <w:tabs>
          <w:tab w:val="left" w:pos="1897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на 2021 год – 0,70;</w:t>
      </w:r>
    </w:p>
    <w:p w:rsidR="00E0162B" w:rsidRDefault="00E0162B" w:rsidP="00E0162B">
      <w:pPr>
        <w:tabs>
          <w:tab w:val="left" w:pos="1897"/>
        </w:tabs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на 2022 год – 0,70.</w:t>
      </w:r>
    </w:p>
    <w:p w:rsidR="001A2D73" w:rsidRPr="00157102" w:rsidRDefault="001A2D73" w:rsidP="00157102">
      <w:pPr>
        <w:tabs>
          <w:tab w:val="left" w:pos="1897"/>
        </w:tabs>
        <w:spacing w:line="276" w:lineRule="auto"/>
        <w:rPr>
          <w:szCs w:val="28"/>
          <w:lang w:val="en-US"/>
        </w:rPr>
      </w:pPr>
    </w:p>
    <w:p w:rsidR="001A2D73" w:rsidRDefault="001A2D73" w:rsidP="00905B82">
      <w:pPr>
        <w:tabs>
          <w:tab w:val="left" w:pos="1897"/>
        </w:tabs>
        <w:spacing w:line="276" w:lineRule="auto"/>
        <w:rPr>
          <w:szCs w:val="28"/>
          <w:lang w:val="en-US"/>
        </w:rPr>
      </w:pPr>
    </w:p>
    <w:p w:rsidR="001A2D73" w:rsidRDefault="001A2D73" w:rsidP="00905B82">
      <w:pPr>
        <w:tabs>
          <w:tab w:val="left" w:pos="1897"/>
        </w:tabs>
        <w:spacing w:line="276" w:lineRule="auto"/>
        <w:rPr>
          <w:szCs w:val="28"/>
          <w:lang w:val="en-US"/>
        </w:rPr>
      </w:pPr>
    </w:p>
    <w:p w:rsidR="001A2D73" w:rsidRDefault="001A2D73" w:rsidP="00905B82">
      <w:pPr>
        <w:tabs>
          <w:tab w:val="left" w:pos="1897"/>
        </w:tabs>
        <w:spacing w:line="276" w:lineRule="auto"/>
        <w:rPr>
          <w:szCs w:val="28"/>
          <w:lang w:val="en-US"/>
        </w:rPr>
      </w:pPr>
    </w:p>
    <w:p w:rsidR="001A2D73" w:rsidRDefault="001A2D73" w:rsidP="00905B82">
      <w:pPr>
        <w:tabs>
          <w:tab w:val="left" w:pos="1897"/>
        </w:tabs>
        <w:spacing w:line="276" w:lineRule="auto"/>
        <w:rPr>
          <w:szCs w:val="28"/>
          <w:lang w:val="en-US"/>
        </w:rPr>
      </w:pPr>
    </w:p>
    <w:p w:rsidR="001A2D73" w:rsidRDefault="001A2D73" w:rsidP="00905B82">
      <w:pPr>
        <w:tabs>
          <w:tab w:val="left" w:pos="1897"/>
        </w:tabs>
        <w:spacing w:line="276" w:lineRule="auto"/>
        <w:rPr>
          <w:szCs w:val="28"/>
          <w:lang w:val="en-US"/>
        </w:rPr>
      </w:pPr>
    </w:p>
    <w:p w:rsidR="001A2D73" w:rsidRDefault="001A2D73" w:rsidP="00905B82">
      <w:pPr>
        <w:tabs>
          <w:tab w:val="left" w:pos="1897"/>
        </w:tabs>
        <w:spacing w:line="276" w:lineRule="auto"/>
        <w:rPr>
          <w:szCs w:val="28"/>
          <w:lang w:val="en-US"/>
        </w:rPr>
      </w:pPr>
    </w:p>
    <w:p w:rsidR="001A2D73" w:rsidRPr="001A2D73" w:rsidRDefault="001A2D73" w:rsidP="00905B82">
      <w:pPr>
        <w:tabs>
          <w:tab w:val="left" w:pos="1897"/>
        </w:tabs>
        <w:spacing w:line="276" w:lineRule="auto"/>
        <w:rPr>
          <w:szCs w:val="28"/>
          <w:lang w:val="en-US"/>
        </w:rPr>
      </w:pPr>
    </w:p>
    <w:sectPr w:rsidR="001A2D73" w:rsidRPr="001A2D73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41" w:rsidRDefault="00C64A41">
      <w:r>
        <w:separator/>
      </w:r>
    </w:p>
  </w:endnote>
  <w:endnote w:type="continuationSeparator" w:id="0">
    <w:p w:rsidR="00C64A41" w:rsidRDefault="00C64A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41" w:rsidRDefault="00C64A41">
      <w:r>
        <w:separator/>
      </w:r>
    </w:p>
  </w:footnote>
  <w:footnote w:type="continuationSeparator" w:id="0">
    <w:p w:rsidR="00C64A41" w:rsidRDefault="00C64A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41" w:rsidRDefault="00F85515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41" w:rsidRDefault="00F85515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162B">
      <w:rPr>
        <w:rStyle w:val="a9"/>
        <w:noProof/>
      </w:rPr>
      <w:t>4</w:t>
    </w:r>
    <w:r>
      <w:rPr>
        <w:rStyle w:val="a9"/>
      </w:rPr>
      <w:fldChar w:fldCharType="end"/>
    </w:r>
  </w:p>
  <w:p w:rsidR="00C64A41" w:rsidRDefault="00C64A4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41" w:rsidRDefault="00F85515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Group 1" o:spid="_x0000_s22530" style="position:absolute;left:0;text-align:left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<v:shape id="Freeform 2" o:spid="_x0000_s22532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<v:path arrowok="t" o:connecttype="custom" o:connectlocs="80,83;80,0;0,0" o:connectangles="0,0,0"/>
          </v:shape>
          <v:shape id="Freeform 3" o:spid="_x0000_s22531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2529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<v:textbox inset="0,0,0,0">
            <w:txbxContent>
              <w:p w:rsidR="00C64A41" w:rsidRPr="00E52B15" w:rsidRDefault="00C64A41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64A41" w:rsidRPr="00561114" w:rsidRDefault="00C64A41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C64A41" w:rsidRPr="00561114" w:rsidRDefault="00C64A41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C64A41" w:rsidRPr="000F7B5C" w:rsidRDefault="00C64A41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C64A41" w:rsidRPr="000F7B5C" w:rsidRDefault="00C64A41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C64A41" w:rsidRDefault="00C64A41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C64A41" w:rsidRDefault="00C64A41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C64A41" w:rsidRPr="002B6128" w:rsidRDefault="00C64A41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C64A41" w:rsidRDefault="00C64A41" w:rsidP="00276416">
                <w:pPr>
                  <w:ind w:right="-70"/>
                  <w:rPr>
                    <w:sz w:val="20"/>
                  </w:rPr>
                </w:pPr>
              </w:p>
              <w:p w:rsidR="00C64A41" w:rsidRPr="001772E6" w:rsidRDefault="00C64A41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C64A41" w:rsidRDefault="00C64A41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53579"/>
    <w:multiLevelType w:val="hybridMultilevel"/>
    <w:tmpl w:val="C00E8B14"/>
    <w:lvl w:ilvl="0" w:tplc="4D7E602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4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853600"/>
    <w:rsid w:val="00002A8D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17B89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06C8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5E68"/>
    <w:rsid w:val="00056E1C"/>
    <w:rsid w:val="0006180D"/>
    <w:rsid w:val="00062072"/>
    <w:rsid w:val="000631CC"/>
    <w:rsid w:val="000641E6"/>
    <w:rsid w:val="00064D97"/>
    <w:rsid w:val="00065440"/>
    <w:rsid w:val="00065CC1"/>
    <w:rsid w:val="00066193"/>
    <w:rsid w:val="0007036C"/>
    <w:rsid w:val="000706C7"/>
    <w:rsid w:val="00071D2C"/>
    <w:rsid w:val="00071F83"/>
    <w:rsid w:val="0007221F"/>
    <w:rsid w:val="00072DAA"/>
    <w:rsid w:val="0007340B"/>
    <w:rsid w:val="00073CCD"/>
    <w:rsid w:val="00073FF7"/>
    <w:rsid w:val="0007435F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1F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5B5A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5710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2D73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B74F3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2D7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348"/>
    <w:rsid w:val="00233EE6"/>
    <w:rsid w:val="00235229"/>
    <w:rsid w:val="0023570C"/>
    <w:rsid w:val="00235C41"/>
    <w:rsid w:val="00236863"/>
    <w:rsid w:val="00237155"/>
    <w:rsid w:val="00237404"/>
    <w:rsid w:val="00240157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1BC"/>
    <w:rsid w:val="0027027A"/>
    <w:rsid w:val="00270CEE"/>
    <w:rsid w:val="0027125E"/>
    <w:rsid w:val="00272DF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5FA5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687F"/>
    <w:rsid w:val="002E72FE"/>
    <w:rsid w:val="002F013F"/>
    <w:rsid w:val="002F116F"/>
    <w:rsid w:val="002F1F2E"/>
    <w:rsid w:val="002F24DD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47F"/>
    <w:rsid w:val="00312C55"/>
    <w:rsid w:val="00313951"/>
    <w:rsid w:val="00313EC8"/>
    <w:rsid w:val="00314409"/>
    <w:rsid w:val="00314862"/>
    <w:rsid w:val="0031545F"/>
    <w:rsid w:val="003154C9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1F94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2E54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6764B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76DD4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7BD"/>
    <w:rsid w:val="00392C8F"/>
    <w:rsid w:val="003935A7"/>
    <w:rsid w:val="003939F5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0E2"/>
    <w:rsid w:val="003A082E"/>
    <w:rsid w:val="003A0972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5FA1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CD9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4489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0D3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14A3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6147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3FD3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36915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3E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04F4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1F76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D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BF3"/>
    <w:rsid w:val="005F4509"/>
    <w:rsid w:val="005F4556"/>
    <w:rsid w:val="005F45B7"/>
    <w:rsid w:val="005F4C79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EDA"/>
    <w:rsid w:val="0060718A"/>
    <w:rsid w:val="006108A2"/>
    <w:rsid w:val="0061122D"/>
    <w:rsid w:val="0061201A"/>
    <w:rsid w:val="0061210B"/>
    <w:rsid w:val="0061448C"/>
    <w:rsid w:val="00615C72"/>
    <w:rsid w:val="00616C0E"/>
    <w:rsid w:val="00617844"/>
    <w:rsid w:val="00620E3A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0F91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0EEC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29B9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0300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972"/>
    <w:rsid w:val="00713CB7"/>
    <w:rsid w:val="00713FD4"/>
    <w:rsid w:val="007158CC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89B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37A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0A9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730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67"/>
    <w:rsid w:val="007B6B87"/>
    <w:rsid w:val="007B7AE0"/>
    <w:rsid w:val="007B7B29"/>
    <w:rsid w:val="007B7C3B"/>
    <w:rsid w:val="007C0412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3F68"/>
    <w:rsid w:val="007D47AE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05A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10398"/>
    <w:rsid w:val="008105D7"/>
    <w:rsid w:val="00811A64"/>
    <w:rsid w:val="00811F00"/>
    <w:rsid w:val="00812A96"/>
    <w:rsid w:val="00813366"/>
    <w:rsid w:val="0081377C"/>
    <w:rsid w:val="00813ABE"/>
    <w:rsid w:val="008142D8"/>
    <w:rsid w:val="008145F5"/>
    <w:rsid w:val="008148CD"/>
    <w:rsid w:val="00814BB9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E29"/>
    <w:rsid w:val="008308CA"/>
    <w:rsid w:val="00830D40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487C"/>
    <w:rsid w:val="00855B59"/>
    <w:rsid w:val="00856C14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246C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6691"/>
    <w:rsid w:val="008B7673"/>
    <w:rsid w:val="008C0670"/>
    <w:rsid w:val="008C06BF"/>
    <w:rsid w:val="008C1644"/>
    <w:rsid w:val="008C2DC1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5B82"/>
    <w:rsid w:val="00905D9A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4D5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87704"/>
    <w:rsid w:val="00990006"/>
    <w:rsid w:val="00990B24"/>
    <w:rsid w:val="009919FA"/>
    <w:rsid w:val="00991EA7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917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21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C09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193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126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11F5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E7E5E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239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1E9"/>
    <w:rsid w:val="00B24606"/>
    <w:rsid w:val="00B25B9D"/>
    <w:rsid w:val="00B26C37"/>
    <w:rsid w:val="00B270EB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47CF5"/>
    <w:rsid w:val="00B50388"/>
    <w:rsid w:val="00B50E39"/>
    <w:rsid w:val="00B5181E"/>
    <w:rsid w:val="00B525A0"/>
    <w:rsid w:val="00B52B2D"/>
    <w:rsid w:val="00B5306A"/>
    <w:rsid w:val="00B54C90"/>
    <w:rsid w:val="00B54CE3"/>
    <w:rsid w:val="00B55DCE"/>
    <w:rsid w:val="00B60CFB"/>
    <w:rsid w:val="00B61CFA"/>
    <w:rsid w:val="00B622B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ABC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24EC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89"/>
    <w:rsid w:val="00C077F0"/>
    <w:rsid w:val="00C07B96"/>
    <w:rsid w:val="00C07F70"/>
    <w:rsid w:val="00C10CB7"/>
    <w:rsid w:val="00C11788"/>
    <w:rsid w:val="00C1189E"/>
    <w:rsid w:val="00C11B53"/>
    <w:rsid w:val="00C1210D"/>
    <w:rsid w:val="00C1223F"/>
    <w:rsid w:val="00C12261"/>
    <w:rsid w:val="00C12438"/>
    <w:rsid w:val="00C13DEE"/>
    <w:rsid w:val="00C142C2"/>
    <w:rsid w:val="00C156A2"/>
    <w:rsid w:val="00C15C1E"/>
    <w:rsid w:val="00C16EEF"/>
    <w:rsid w:val="00C16FEC"/>
    <w:rsid w:val="00C20AA0"/>
    <w:rsid w:val="00C22CB7"/>
    <w:rsid w:val="00C2359B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421A"/>
    <w:rsid w:val="00C64A41"/>
    <w:rsid w:val="00C665FC"/>
    <w:rsid w:val="00C67FAE"/>
    <w:rsid w:val="00C70940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8B4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3F33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B35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820"/>
    <w:rsid w:val="00D34AB0"/>
    <w:rsid w:val="00D34ED5"/>
    <w:rsid w:val="00D3583C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87C66"/>
    <w:rsid w:val="00D91255"/>
    <w:rsid w:val="00D91523"/>
    <w:rsid w:val="00D91974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4E26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81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0E2A"/>
    <w:rsid w:val="00DF1628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2B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3CCD"/>
    <w:rsid w:val="00E14718"/>
    <w:rsid w:val="00E14C5A"/>
    <w:rsid w:val="00E15154"/>
    <w:rsid w:val="00E16B31"/>
    <w:rsid w:val="00E17B46"/>
    <w:rsid w:val="00E20938"/>
    <w:rsid w:val="00E20D4C"/>
    <w:rsid w:val="00E246D1"/>
    <w:rsid w:val="00E24AE5"/>
    <w:rsid w:val="00E26BE7"/>
    <w:rsid w:val="00E3004B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080"/>
    <w:rsid w:val="00E42FA4"/>
    <w:rsid w:val="00E4320C"/>
    <w:rsid w:val="00E43325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2E6E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40F"/>
    <w:rsid w:val="00EA68E2"/>
    <w:rsid w:val="00EB11E0"/>
    <w:rsid w:val="00EB193E"/>
    <w:rsid w:val="00EB2521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C3"/>
    <w:rsid w:val="00ED1AEB"/>
    <w:rsid w:val="00ED4EBB"/>
    <w:rsid w:val="00EE0634"/>
    <w:rsid w:val="00EE0972"/>
    <w:rsid w:val="00EE1A32"/>
    <w:rsid w:val="00EE1E7B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3E4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515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1AD8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7D6"/>
    <w:rsid w:val="00FE0ED9"/>
    <w:rsid w:val="00FE13F8"/>
    <w:rsid w:val="00FE1960"/>
    <w:rsid w:val="00FE3720"/>
    <w:rsid w:val="00FE3CF2"/>
    <w:rsid w:val="00FE4570"/>
    <w:rsid w:val="00FE48CF"/>
    <w:rsid w:val="00FE48DA"/>
    <w:rsid w:val="00FE59EA"/>
    <w:rsid w:val="00FE6B77"/>
    <w:rsid w:val="00FE6E1C"/>
    <w:rsid w:val="00FF07F6"/>
    <w:rsid w:val="00FF0D64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7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24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47F"/>
    <w:rPr>
      <w:sz w:val="28"/>
    </w:rPr>
  </w:style>
  <w:style w:type="paragraph" w:styleId="a5">
    <w:name w:val="footer"/>
    <w:basedOn w:val="a"/>
    <w:link w:val="a6"/>
    <w:uiPriority w:val="99"/>
    <w:rsid w:val="0031247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247F"/>
    <w:rPr>
      <w:sz w:val="28"/>
    </w:rPr>
  </w:style>
  <w:style w:type="character" w:styleId="a7">
    <w:name w:val="Hyperlink"/>
    <w:basedOn w:val="a0"/>
    <w:uiPriority w:val="99"/>
    <w:rsid w:val="0031247F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47F"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7012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7012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F960F68C7D23DCA62996340CAE6D7622484001CC6FB9C370E70D95A89CD06CE736960B9FBD8366339EAC41EX4WFJ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21</TotalTime>
  <Pages>4</Pages>
  <Words>439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law03usr</cp:lastModifiedBy>
  <cp:revision>21</cp:revision>
  <cp:lastPrinted>2017-06-28T11:54:00Z</cp:lastPrinted>
  <dcterms:created xsi:type="dcterms:W3CDTF">2017-12-11T08:15:00Z</dcterms:created>
  <dcterms:modified xsi:type="dcterms:W3CDTF">2017-12-19T07:39:00Z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